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附件</w:t>
      </w: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1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——第一届安徽信息工程学院人工智能创意挑战赛策划书模板</w:t>
      </w:r>
    </w:p>
    <w:p>
      <w:pPr>
        <w:widowControl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</w:p>
    <w:p>
      <w:pPr>
        <w:spacing w:line="594" w:lineRule="exact"/>
        <w:jc w:val="center"/>
        <w:rPr>
          <w:rFonts w:ascii="微软雅黑" w:hAnsi="微软雅黑" w:eastAsia="微软雅黑"/>
          <w:b/>
          <w:bCs/>
          <w:sz w:val="44"/>
          <w:szCs w:val="4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-751205</wp:posOffset>
                </wp:positionH>
                <wp:positionV relativeFrom="paragraph">
                  <wp:posOffset>198120</wp:posOffset>
                </wp:positionV>
                <wp:extent cx="6705600" cy="572008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572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Cs/>
                                <w:i/>
                                <w:color w:val="FF0000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Cs/>
                                <w:i/>
                                <w:color w:val="FF0000"/>
                                <w:sz w:val="84"/>
                                <w:szCs w:val="84"/>
                              </w:rPr>
                              <w:t>（项目名称）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策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划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sz w:val="84"/>
                                <w:szCs w:val="84"/>
                              </w:rPr>
                              <w:t>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9.15pt;margin-top:15.6pt;height:450.4pt;width:528pt;mso-position-horizontal-relative:margin;z-index:251659264;mso-width-relative:page;mso-height-relative:page;" filled="f" stroked="f" coordsize="21600,21600" o:gfxdata="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Goa3uzYAAAACwEAAA8AAAAA&#10;AAAAAQAgAAAAIgAAAGRycy9kb3ducmV2LnhtbFBLAQIUABQAAAAIAIdO4kBcG7w6FAIAABYEAAAO&#10;AAAAAAAAAAEAIAAAACc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Cs/>
                          <w:i/>
                          <w:color w:val="FF0000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Cs/>
                          <w:i/>
                          <w:color w:val="FF0000"/>
                          <w:sz w:val="84"/>
                          <w:szCs w:val="84"/>
                        </w:rPr>
                        <w:t>（项目名称）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策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划</w:t>
                      </w: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</w:p>
                    <w:p>
                      <w:pPr>
                        <w:jc w:val="center"/>
                        <w:rPr>
                          <w:rFonts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sz w:val="84"/>
                          <w:szCs w:val="84"/>
                        </w:rPr>
                        <w:t>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b/>
          <w:bCs/>
          <w:sz w:val="44"/>
          <w:szCs w:val="44"/>
        </w:rPr>
        <w:t>第一届</w:t>
      </w:r>
    </w:p>
    <w:p>
      <w:pPr>
        <w:spacing w:line="594" w:lineRule="exact"/>
        <w:jc w:val="center"/>
        <w:rPr>
          <w:rFonts w:ascii="微软雅黑" w:hAnsi="微软雅黑"/>
          <w:b/>
          <w:sz w:val="44"/>
          <w:szCs w:val="44"/>
        </w:rPr>
      </w:pPr>
      <w:r>
        <w:rPr>
          <w:rFonts w:hint="eastAsia" w:ascii="微软雅黑" w:hAnsi="微软雅黑" w:eastAsia="微软雅黑"/>
          <w:b/>
          <w:bCs/>
          <w:sz w:val="44"/>
          <w:szCs w:val="44"/>
        </w:rPr>
        <w:t>安徽信息工程学院人工智能创意挑战赛</w:t>
      </w: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center"/>
        <w:rPr>
          <w:rFonts w:ascii="微软雅黑" w:hAnsi="微软雅黑" w:eastAsia="微软雅黑" w:cs="微软雅黑"/>
          <w:b/>
          <w:sz w:val="52"/>
          <w:szCs w:val="52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jc w:val="left"/>
        <w:rPr>
          <w:rFonts w:ascii="微软雅黑" w:hAnsi="微软雅黑" w:eastAsia="微软雅黑" w:cs="叶根友毛笔行书2.0版"/>
          <w:b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b/>
          <w:bCs/>
          <w:sz w:val="28"/>
          <w:szCs w:val="28"/>
        </w:rPr>
      </w:pP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项目名称：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sz w:val="28"/>
          <w:szCs w:val="28"/>
        </w:rPr>
        <w:t>团队名称</w:t>
      </w:r>
      <w:r>
        <w:rPr>
          <w:rFonts w:hint="eastAsia" w:ascii="微软雅黑" w:hAnsi="微软雅黑" w:eastAsia="微软雅黑"/>
          <w:sz w:val="28"/>
          <w:szCs w:val="28"/>
        </w:rPr>
        <w:t>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团队成员：</w:t>
      </w:r>
    </w:p>
    <w:p>
      <w:pPr>
        <w:spacing w:line="594" w:lineRule="exact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b/>
          <w:bCs/>
          <w:sz w:val="28"/>
          <w:szCs w:val="28"/>
        </w:rPr>
        <w:t>指导老师：</w:t>
      </w:r>
    </w:p>
    <w:p>
      <w:pPr>
        <w:keepNext/>
        <w:keepLines/>
        <w:spacing w:before="340" w:after="330" w:line="578" w:lineRule="auto"/>
        <w:rPr>
          <w:b/>
          <w:bCs/>
          <w:kern w:val="44"/>
          <w:sz w:val="44"/>
          <w:szCs w:val="44"/>
        </w:rPr>
      </w:pPr>
      <w:r>
        <w:rPr>
          <w:b/>
          <w:bCs/>
          <w:kern w:val="44"/>
          <w:sz w:val="44"/>
          <w:szCs w:val="44"/>
          <w:lang w:val="zh-CN"/>
        </w:rPr>
        <w:t>目录</w:t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rPr>
          <w:b/>
          <w:bCs/>
          <w:lang w:val="zh-CN"/>
        </w:rPr>
        <w:fldChar w:fldCharType="begin"/>
      </w:r>
      <w:r>
        <w:rPr>
          <w:b/>
          <w:bCs/>
          <w:lang w:val="zh-CN"/>
        </w:rPr>
        <w:instrText xml:space="preserve"> TOC \o "1-3" \h \z \u </w:instrText>
      </w:r>
      <w:r>
        <w:rPr>
          <w:b/>
          <w:bCs/>
          <w:lang w:val="zh-CN"/>
        </w:rPr>
        <w:fldChar w:fldCharType="separate"/>
      </w:r>
      <w:r>
        <w:fldChar w:fldCharType="begin"/>
      </w:r>
      <w:r>
        <w:instrText xml:space="preserve"> HYPERLINK \l "_Toc57365440"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一、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项目概述</w:t>
      </w:r>
      <w:r>
        <w:tab/>
      </w:r>
      <w:r>
        <w:fldChar w:fldCharType="begin"/>
      </w:r>
      <w:r>
        <w:instrText xml:space="preserve"> PAGEREF _Toc57365440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1.1项目简介</w:t>
      </w:r>
      <w:r>
        <w:tab/>
      </w:r>
      <w:r>
        <w:fldChar w:fldCharType="begin"/>
      </w:r>
      <w:r>
        <w:instrText xml:space="preserve"> PAGEREF _Toc57365441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1.2项目背景</w:t>
      </w:r>
      <w:r>
        <w:tab/>
      </w:r>
      <w:r>
        <w:fldChar w:fldCharType="begin"/>
      </w:r>
      <w:r>
        <w:instrText xml:space="preserve"> PAGEREF _Toc57365442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1.3项目前景</w:t>
      </w:r>
      <w:r>
        <w:tab/>
      </w:r>
      <w:r>
        <w:fldChar w:fldCharType="begin"/>
      </w:r>
      <w:r>
        <w:instrText xml:space="preserve"> PAGEREF _Toc57365443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二、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项目内容</w:t>
      </w:r>
      <w:r>
        <w:tab/>
      </w:r>
      <w:r>
        <w:fldChar w:fldCharType="begin"/>
      </w:r>
      <w:r>
        <w:instrText xml:space="preserve"> PAGEREF _Toc57365444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2.1项目界面</w:t>
      </w:r>
      <w:r>
        <w:tab/>
      </w:r>
      <w:r>
        <w:fldChar w:fldCharType="begin"/>
      </w:r>
      <w:r>
        <w:instrText xml:space="preserve"> PAGEREF _Toc57365445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2.2项目特色</w:t>
      </w:r>
      <w:r>
        <w:tab/>
      </w:r>
      <w:r>
        <w:fldChar w:fldCharType="begin"/>
      </w:r>
      <w:r>
        <w:instrText xml:space="preserve"> PAGEREF _Toc57365446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</w:rPr>
        <w:t>三、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bCs/>
        </w:rPr>
        <w:t>项目可行性</w:t>
      </w:r>
      <w:r>
        <w:tab/>
      </w:r>
      <w:r>
        <w:fldChar w:fldCharType="begin"/>
      </w:r>
      <w:r>
        <w:instrText xml:space="preserve"> PAGEREF _Toc57365447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3.1技术可行性</w:t>
      </w:r>
      <w:r>
        <w:tab/>
      </w:r>
      <w:r>
        <w:fldChar w:fldCharType="begin"/>
      </w:r>
      <w:r>
        <w:instrText xml:space="preserve"> PAGEREF _Toc57365448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"_Toc57365449"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3.2经济可行性</w:t>
      </w:r>
      <w:r>
        <w:tab/>
      </w:r>
      <w:r>
        <w:fldChar w:fldCharType="begin"/>
      </w:r>
      <w:r>
        <w:instrText xml:space="preserve"> PAGEREF _Toc57365449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"_Toc57365450"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四、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项目市场分析</w:t>
      </w:r>
      <w:r>
        <w:tab/>
      </w:r>
      <w:r>
        <w:fldChar w:fldCharType="begin"/>
      </w:r>
      <w:r>
        <w:instrText xml:space="preserve"> PAGEREF _Toc57365450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"_Toc57365451"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4.1市场环境分析</w:t>
      </w:r>
      <w:r>
        <w:tab/>
      </w:r>
      <w:r>
        <w:fldChar w:fldCharType="begin"/>
      </w:r>
      <w:r>
        <w:instrText xml:space="preserve"> PAGEREF _Toc57365451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"_Toc57365452"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4.2项目市场趋势</w:t>
      </w:r>
      <w:r>
        <w:tab/>
      </w:r>
      <w:r>
        <w:fldChar w:fldCharType="begin"/>
      </w:r>
      <w:r>
        <w:instrText xml:space="preserve"> PAGEREF _Toc57365452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"_Toc57365453"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4.3目标市场</w:t>
      </w:r>
      <w:r>
        <w:tab/>
      </w:r>
      <w:r>
        <w:fldChar w:fldCharType="begin"/>
      </w:r>
      <w:r>
        <w:instrText xml:space="preserve"> PAGEREF _Toc57365453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"_Toc57365454"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4.4市场调查及分析</w:t>
      </w:r>
      <w:r>
        <w:tab/>
      </w:r>
      <w:r>
        <w:fldChar w:fldCharType="begin"/>
      </w:r>
      <w:r>
        <w:instrText xml:space="preserve"> PAGEREF _Toc57365454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7"/>
        <w:tabs>
          <w:tab w:val="left" w:pos="840"/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"_Toc57365455"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  <w:bCs/>
          <w:kern w:val="44"/>
        </w:rPr>
        <w:t>五、</w:t>
      </w:r>
      <w:r>
        <w:rPr>
          <w:rFonts w:asciiTheme="minorHAnsi" w:hAnsiTheme="minorHAnsi" w:eastAsiaTheme="minorEastAsia" w:cstheme="minorBidi"/>
          <w:szCs w:val="22"/>
        </w:rPr>
        <w:tab/>
      </w:r>
      <w:r>
        <w:rPr>
          <w:rStyle w:val="14"/>
          <w:rFonts w:ascii="微软雅黑" w:hAnsi="微软雅黑" w:eastAsia="微软雅黑"/>
          <w:b/>
          <w:kern w:val="44"/>
        </w:rPr>
        <w:t>项目营销策略</w:t>
      </w:r>
      <w:r>
        <w:tab/>
      </w:r>
      <w:r>
        <w:fldChar w:fldCharType="begin"/>
      </w:r>
      <w:r>
        <w:instrText xml:space="preserve"> PAGEREF _Toc57365455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"_Toc57365456"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5.1项目营销目标</w:t>
      </w:r>
      <w:r>
        <w:tab/>
      </w:r>
      <w:r>
        <w:fldChar w:fldCharType="begin"/>
      </w:r>
      <w:r>
        <w:instrText xml:space="preserve"> PAGEREF _Toc57365456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"_Toc57365457"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5.2项目营销活动</w:t>
      </w:r>
      <w:r>
        <w:tab/>
      </w:r>
      <w:r>
        <w:fldChar w:fldCharType="begin"/>
      </w:r>
      <w:r>
        <w:instrText xml:space="preserve"> PAGEREF _Toc57365457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"_Toc57365458"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5.3项目发展策略</w:t>
      </w:r>
      <w:r>
        <w:tab/>
      </w:r>
      <w:r>
        <w:fldChar w:fldCharType="begin"/>
      </w:r>
      <w:r>
        <w:instrText xml:space="preserve"> PAGEREF _Toc57365458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pStyle w:val="8"/>
        <w:tabs>
          <w:tab w:val="right" w:leader="dot" w:pos="8296"/>
        </w:tabs>
        <w:rPr>
          <w:rFonts w:asciiTheme="minorHAnsi" w:hAnsiTheme="minorHAnsi" w:eastAsiaTheme="minorEastAsia" w:cstheme="minorBidi"/>
          <w:szCs w:val="22"/>
        </w:rPr>
      </w:pPr>
      <w:r>
        <w:fldChar w:fldCharType="begin"/>
      </w:r>
      <w:r>
        <w:instrText xml:space="preserve"> HYPERLINK \l "_Toc57365459" </w:instrText>
      </w:r>
      <w:r>
        <w:fldChar w:fldCharType="separate"/>
      </w:r>
      <w:r>
        <w:rPr>
          <w:rStyle w:val="14"/>
          <w:rFonts w:ascii="微软雅黑" w:hAnsi="微软雅黑" w:eastAsia="微软雅黑"/>
          <w:b/>
        </w:rPr>
        <w:t>5.4项目推广策略</w:t>
      </w:r>
      <w:r>
        <w:tab/>
      </w:r>
      <w:r>
        <w:fldChar w:fldCharType="begin"/>
      </w:r>
      <w:r>
        <w:instrText xml:space="preserve"> PAGEREF _Toc57365459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rPr>
          <w:rFonts w:hint="eastAsia"/>
          <w:b/>
          <w:bCs/>
          <w:szCs w:val="21"/>
          <w:lang w:val="zh-CN"/>
        </w:rPr>
      </w:pPr>
      <w:r>
        <w:rPr>
          <w:b/>
          <w:bCs/>
          <w:szCs w:val="21"/>
          <w:lang w:val="zh-CN"/>
        </w:rPr>
        <w:fldChar w:fldCharType="end"/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hint="eastAsia" w:ascii="微软雅黑" w:hAnsi="微软雅黑" w:eastAsia="微软雅黑"/>
          <w:b/>
          <w:kern w:val="44"/>
          <w:sz w:val="32"/>
          <w:szCs w:val="32"/>
        </w:rPr>
      </w:pPr>
      <w:bookmarkStart w:id="0" w:name="_Toc526779489"/>
      <w:bookmarkStart w:id="1" w:name="_Toc5736544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</w:t>
      </w:r>
      <w:bookmarkEnd w:id="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概述</w:t>
      </w:r>
      <w:bookmarkEnd w:id="1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" w:name="_Toc57365441"/>
      <w:r>
        <w:rPr>
          <w:rFonts w:ascii="微软雅黑" w:hAnsi="微软雅黑" w:eastAsia="微软雅黑"/>
          <w:b/>
          <w:sz w:val="28"/>
          <w:szCs w:val="28"/>
        </w:rPr>
        <w:t>1.1</w:t>
      </w:r>
      <w:r>
        <w:rPr>
          <w:rFonts w:hint="eastAsia" w:ascii="微软雅黑" w:hAnsi="微软雅黑" w:eastAsia="微软雅黑"/>
          <w:b/>
          <w:sz w:val="28"/>
          <w:szCs w:val="28"/>
        </w:rPr>
        <w:t>项目简介</w:t>
      </w:r>
      <w:bookmarkEnd w:id="2"/>
    </w:p>
    <w:p>
      <w:pPr>
        <w:rPr>
          <w:rFonts w:hint="eastAsia"/>
          <w:i/>
          <w:color w:val="FF0000"/>
          <w:sz w:val="28"/>
          <w:szCs w:val="28"/>
        </w:rPr>
      </w:pPr>
      <w:r>
        <w:rPr>
          <w:rFonts w:hint="eastAsia"/>
          <w:i/>
          <w:color w:val="FF0000"/>
          <w:sz w:val="28"/>
          <w:szCs w:val="28"/>
        </w:rPr>
        <w:t>（此部分针对项目进行简单介绍，字数尽量控制在五百字以内）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" w:name="_Toc57365442"/>
      <w:r>
        <w:rPr>
          <w:rFonts w:ascii="微软雅黑" w:hAnsi="微软雅黑" w:eastAsia="微软雅黑"/>
          <w:b/>
          <w:sz w:val="28"/>
          <w:szCs w:val="28"/>
        </w:rPr>
        <w:t>1.2</w:t>
      </w:r>
      <w:r>
        <w:rPr>
          <w:rFonts w:hint="eastAsia" w:ascii="微软雅黑" w:hAnsi="微软雅黑" w:eastAsia="微软雅黑"/>
          <w:b/>
          <w:sz w:val="28"/>
          <w:szCs w:val="28"/>
        </w:rPr>
        <w:t>项目背景</w:t>
      </w:r>
      <w:bookmarkEnd w:id="3"/>
    </w:p>
    <w:p>
      <w:pPr>
        <w:rPr>
          <w:rFonts w:hint="eastAsia"/>
          <w:i/>
          <w:color w:val="FF0000"/>
          <w:sz w:val="28"/>
          <w:szCs w:val="28"/>
        </w:rPr>
      </w:pPr>
      <w:r>
        <w:rPr>
          <w:rFonts w:hint="eastAsia"/>
          <w:i/>
          <w:color w:val="FF0000"/>
          <w:sz w:val="28"/>
          <w:szCs w:val="28"/>
        </w:rPr>
        <w:t>（项目的提出原因，项目的环境背景）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4" w:name="_Toc57365443"/>
      <w:r>
        <w:rPr>
          <w:rFonts w:hint="eastAsia" w:ascii="微软雅黑" w:hAnsi="微软雅黑" w:eastAsia="微软雅黑"/>
          <w:b/>
          <w:sz w:val="28"/>
          <w:szCs w:val="28"/>
        </w:rPr>
        <w:t>1</w:t>
      </w:r>
      <w:r>
        <w:rPr>
          <w:rFonts w:ascii="微软雅黑" w:hAnsi="微软雅黑" w:eastAsia="微软雅黑"/>
          <w:b/>
          <w:sz w:val="28"/>
          <w:szCs w:val="28"/>
        </w:rPr>
        <w:t>.3</w:t>
      </w:r>
      <w:r>
        <w:rPr>
          <w:rFonts w:hint="eastAsia" w:ascii="微软雅黑" w:hAnsi="微软雅黑" w:eastAsia="微软雅黑"/>
          <w:b/>
          <w:sz w:val="28"/>
          <w:szCs w:val="28"/>
        </w:rPr>
        <w:t>项目前景</w:t>
      </w:r>
      <w:bookmarkEnd w:id="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5" w:name="_Toc57365444"/>
      <w:bookmarkStart w:id="6" w:name="_Toc526779491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项目内容</w:t>
      </w:r>
      <w:bookmarkEnd w:id="5"/>
      <w:bookmarkEnd w:id="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7" w:name="_Toc526779492"/>
      <w:bookmarkStart w:id="8" w:name="_Toc57365445"/>
      <w:r>
        <w:rPr>
          <w:rFonts w:ascii="微软雅黑" w:hAnsi="微软雅黑" w:eastAsia="微软雅黑"/>
          <w:b/>
          <w:sz w:val="28"/>
          <w:szCs w:val="28"/>
        </w:rPr>
        <w:t>2.1</w:t>
      </w:r>
      <w:r>
        <w:rPr>
          <w:rFonts w:hint="eastAsia" w:ascii="微软雅黑" w:hAnsi="微软雅黑" w:eastAsia="微软雅黑"/>
          <w:b/>
          <w:sz w:val="28"/>
          <w:szCs w:val="28"/>
        </w:rPr>
        <w:t>项目界面</w:t>
      </w:r>
      <w:bookmarkEnd w:id="7"/>
      <w:bookmarkEnd w:id="8"/>
    </w:p>
    <w:p>
      <w:pPr>
        <w:rPr>
          <w:i/>
          <w:color w:val="FF0000"/>
          <w:sz w:val="28"/>
          <w:szCs w:val="28"/>
        </w:rPr>
      </w:pPr>
      <w:r>
        <w:rPr>
          <w:rFonts w:hint="eastAsia"/>
          <w:i/>
          <w:color w:val="FF0000"/>
          <w:sz w:val="28"/>
          <w:szCs w:val="28"/>
        </w:rPr>
        <w:t>（此为项目界面描述及设计图）</w:t>
      </w:r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9" w:name="_Toc526779493"/>
      <w:bookmarkStart w:id="10" w:name="_Toc57365446"/>
      <w:bookmarkStart w:id="11" w:name="_Hlk57364839"/>
      <w:r>
        <w:rPr>
          <w:rFonts w:ascii="微软雅黑" w:hAnsi="微软雅黑" w:eastAsia="微软雅黑"/>
          <w:b/>
          <w:sz w:val="28"/>
          <w:szCs w:val="28"/>
        </w:rPr>
        <w:t>2.2</w:t>
      </w:r>
      <w:r>
        <w:rPr>
          <w:rFonts w:hint="eastAsia" w:ascii="微软雅黑" w:hAnsi="微软雅黑" w:eastAsia="微软雅黑"/>
          <w:b/>
          <w:sz w:val="28"/>
          <w:szCs w:val="28"/>
        </w:rPr>
        <w:t>项目特色</w:t>
      </w:r>
      <w:bookmarkEnd w:id="9"/>
      <w:bookmarkEnd w:id="10"/>
    </w:p>
    <w:bookmarkEnd w:id="11"/>
    <w:p>
      <w:pPr>
        <w:rPr>
          <w:rFonts w:hint="eastAsia"/>
          <w:i/>
          <w:color w:val="FF0000"/>
          <w:sz w:val="28"/>
          <w:szCs w:val="28"/>
        </w:rPr>
      </w:pPr>
      <w:r>
        <w:rPr>
          <w:rFonts w:hint="eastAsia"/>
          <w:i/>
          <w:color w:val="FF0000"/>
          <w:sz w:val="28"/>
          <w:szCs w:val="28"/>
        </w:rPr>
        <w:t>（项目优势分析，项目的独特与创新分析）</w:t>
      </w: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bCs/>
          <w:sz w:val="32"/>
          <w:szCs w:val="32"/>
        </w:rPr>
      </w:pPr>
      <w:bookmarkStart w:id="12" w:name="_Toc57365447"/>
      <w:r>
        <w:rPr>
          <w:rFonts w:hint="eastAsia" w:ascii="微软雅黑" w:hAnsi="微软雅黑" w:eastAsia="微软雅黑"/>
          <w:b/>
          <w:bCs/>
          <w:sz w:val="32"/>
          <w:szCs w:val="32"/>
        </w:rPr>
        <w:t>项目可行性</w:t>
      </w:r>
      <w:bookmarkEnd w:id="12"/>
    </w:p>
    <w:p>
      <w:pPr>
        <w:keepNext/>
        <w:keepLines/>
        <w:spacing w:before="260" w:after="260" w:line="413" w:lineRule="auto"/>
        <w:outlineLvl w:val="1"/>
        <w:rPr>
          <w:rFonts w:hint="eastAsia" w:ascii="微软雅黑" w:hAnsi="微软雅黑" w:eastAsia="微软雅黑"/>
          <w:b/>
          <w:sz w:val="28"/>
          <w:szCs w:val="28"/>
        </w:rPr>
      </w:pPr>
      <w:bookmarkStart w:id="13" w:name="_Toc57365448"/>
      <w:r>
        <w:rPr>
          <w:rFonts w:ascii="微软雅黑" w:hAnsi="微软雅黑" w:eastAsia="微软雅黑"/>
          <w:b/>
          <w:sz w:val="28"/>
          <w:szCs w:val="28"/>
        </w:rPr>
        <w:t>3.1</w:t>
      </w:r>
      <w:r>
        <w:rPr>
          <w:rFonts w:hint="eastAsia" w:ascii="微软雅黑" w:hAnsi="微软雅黑" w:eastAsia="微软雅黑"/>
          <w:b/>
          <w:sz w:val="28"/>
          <w:szCs w:val="28"/>
        </w:rPr>
        <w:t>技术可行性</w:t>
      </w:r>
      <w:bookmarkEnd w:id="13"/>
    </w:p>
    <w:p>
      <w:pPr>
        <w:keepNext/>
        <w:keepLines/>
        <w:spacing w:before="260" w:after="260" w:line="413" w:lineRule="auto"/>
        <w:outlineLvl w:val="1"/>
        <w:rPr>
          <w:rFonts w:hint="eastAsia" w:ascii="微软雅黑" w:hAnsi="微软雅黑" w:eastAsia="微软雅黑"/>
          <w:b/>
          <w:sz w:val="28"/>
          <w:szCs w:val="28"/>
        </w:rPr>
      </w:pPr>
      <w:bookmarkStart w:id="14" w:name="_Toc57365449"/>
      <w:r>
        <w:rPr>
          <w:rFonts w:ascii="微软雅黑" w:hAnsi="微软雅黑" w:eastAsia="微软雅黑"/>
          <w:b/>
          <w:sz w:val="28"/>
          <w:szCs w:val="28"/>
        </w:rPr>
        <w:t>3.2</w:t>
      </w:r>
      <w:r>
        <w:rPr>
          <w:rFonts w:hint="eastAsia" w:ascii="微软雅黑" w:hAnsi="微软雅黑" w:eastAsia="微软雅黑"/>
          <w:b/>
          <w:sz w:val="28"/>
          <w:szCs w:val="28"/>
        </w:rPr>
        <w:t>经济可行性</w:t>
      </w:r>
      <w:bookmarkEnd w:id="14"/>
    </w:p>
    <w:p>
      <w:pPr>
        <w:pStyle w:val="24"/>
        <w:rPr>
          <w:rFonts w:ascii="Times New Roman" w:hAnsi="Times New Roman"/>
        </w:rPr>
      </w:pPr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15" w:name="_Toc526779495"/>
      <w:bookmarkStart w:id="16" w:name="_Toc57365450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项目市场分析</w:t>
      </w:r>
      <w:bookmarkEnd w:id="15"/>
      <w:bookmarkEnd w:id="1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7" w:name="_Toc526779496"/>
      <w:bookmarkStart w:id="18" w:name="_Toc57365451"/>
      <w:r>
        <w:rPr>
          <w:rFonts w:ascii="微软雅黑" w:hAnsi="微软雅黑" w:eastAsia="微软雅黑"/>
          <w:b/>
          <w:sz w:val="28"/>
          <w:szCs w:val="28"/>
        </w:rPr>
        <w:t>4.1</w:t>
      </w:r>
      <w:bookmarkEnd w:id="17"/>
      <w:r>
        <w:rPr>
          <w:rFonts w:hint="eastAsia" w:ascii="微软雅黑" w:hAnsi="微软雅黑" w:eastAsia="微软雅黑"/>
          <w:b/>
          <w:sz w:val="28"/>
          <w:szCs w:val="28"/>
        </w:rPr>
        <w:t>市场环境分析</w:t>
      </w:r>
      <w:bookmarkEnd w:id="1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19" w:name="_Toc526779497"/>
      <w:bookmarkStart w:id="20" w:name="_Toc57365452"/>
      <w:r>
        <w:rPr>
          <w:rFonts w:ascii="微软雅黑" w:hAnsi="微软雅黑" w:eastAsia="微软雅黑"/>
          <w:b/>
          <w:sz w:val="28"/>
          <w:szCs w:val="28"/>
        </w:rPr>
        <w:t>4.2</w:t>
      </w:r>
      <w:r>
        <w:rPr>
          <w:rFonts w:hint="eastAsia" w:ascii="微软雅黑" w:hAnsi="微软雅黑" w:eastAsia="微软雅黑"/>
          <w:b/>
          <w:sz w:val="28"/>
          <w:szCs w:val="28"/>
        </w:rPr>
        <w:t>项目市场趋势</w:t>
      </w:r>
      <w:bookmarkEnd w:id="19"/>
      <w:bookmarkEnd w:id="2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1" w:name="_Toc526779498"/>
      <w:bookmarkStart w:id="22" w:name="_Toc57365453"/>
      <w:r>
        <w:rPr>
          <w:rFonts w:ascii="微软雅黑" w:hAnsi="微软雅黑" w:eastAsia="微软雅黑"/>
          <w:b/>
          <w:sz w:val="28"/>
          <w:szCs w:val="28"/>
        </w:rPr>
        <w:t>4.3</w:t>
      </w:r>
      <w:r>
        <w:rPr>
          <w:rFonts w:hint="eastAsia" w:ascii="微软雅黑" w:hAnsi="微软雅黑" w:eastAsia="微软雅黑"/>
          <w:b/>
          <w:sz w:val="28"/>
          <w:szCs w:val="28"/>
        </w:rPr>
        <w:t>目标市场</w:t>
      </w:r>
      <w:bookmarkEnd w:id="21"/>
      <w:bookmarkEnd w:id="22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3" w:name="_Toc57365454"/>
      <w:bookmarkStart w:id="24" w:name="_Toc526779499"/>
      <w:r>
        <w:rPr>
          <w:rFonts w:ascii="微软雅黑" w:hAnsi="微软雅黑" w:eastAsia="微软雅黑"/>
          <w:b/>
          <w:sz w:val="28"/>
          <w:szCs w:val="28"/>
        </w:rPr>
        <w:t>4.4</w:t>
      </w:r>
      <w:r>
        <w:rPr>
          <w:rFonts w:hint="eastAsia" w:ascii="微软雅黑" w:hAnsi="微软雅黑" w:eastAsia="微软雅黑"/>
          <w:b/>
          <w:sz w:val="28"/>
          <w:szCs w:val="28"/>
        </w:rPr>
        <w:t>市场调查及分析</w:t>
      </w:r>
      <w:bookmarkEnd w:id="23"/>
      <w:bookmarkEnd w:id="24"/>
    </w:p>
    <w:p>
      <w:pPr>
        <w:keepNext/>
        <w:keepLines/>
        <w:numPr>
          <w:ilvl w:val="0"/>
          <w:numId w:val="1"/>
        </w:numPr>
        <w:spacing w:before="340" w:after="330" w:line="578" w:lineRule="auto"/>
        <w:outlineLvl w:val="0"/>
        <w:rPr>
          <w:rFonts w:ascii="微软雅黑" w:hAnsi="微软雅黑" w:eastAsia="微软雅黑"/>
          <w:b/>
          <w:kern w:val="44"/>
          <w:sz w:val="32"/>
          <w:szCs w:val="32"/>
        </w:rPr>
      </w:pPr>
      <w:bookmarkStart w:id="25" w:name="_Toc526779500"/>
      <w:bookmarkStart w:id="26" w:name="_Toc57365455"/>
      <w:r>
        <w:rPr>
          <w:rFonts w:hint="eastAsia" w:ascii="微软雅黑" w:hAnsi="微软雅黑" w:eastAsia="微软雅黑"/>
          <w:b/>
          <w:kern w:val="44"/>
          <w:sz w:val="32"/>
          <w:szCs w:val="32"/>
        </w:rPr>
        <w:t>项目营销策略</w:t>
      </w:r>
      <w:bookmarkEnd w:id="25"/>
      <w:bookmarkEnd w:id="26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7" w:name="_Toc526779501"/>
      <w:bookmarkStart w:id="28" w:name="_Toc57365456"/>
      <w:r>
        <w:rPr>
          <w:rFonts w:ascii="微软雅黑" w:hAnsi="微软雅黑" w:eastAsia="微软雅黑"/>
          <w:b/>
          <w:sz w:val="28"/>
          <w:szCs w:val="28"/>
        </w:rPr>
        <w:t>5.1</w:t>
      </w:r>
      <w:r>
        <w:rPr>
          <w:rFonts w:hint="eastAsia" w:ascii="微软雅黑" w:hAnsi="微软雅黑" w:eastAsia="微软雅黑"/>
          <w:b/>
          <w:sz w:val="28"/>
          <w:szCs w:val="28"/>
        </w:rPr>
        <w:t>项目</w:t>
      </w:r>
      <w:bookmarkEnd w:id="27"/>
      <w:r>
        <w:rPr>
          <w:rFonts w:hint="eastAsia" w:ascii="微软雅黑" w:hAnsi="微软雅黑" w:eastAsia="微软雅黑"/>
          <w:b/>
          <w:sz w:val="28"/>
          <w:szCs w:val="28"/>
        </w:rPr>
        <w:t>营销目标</w:t>
      </w:r>
      <w:bookmarkEnd w:id="28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29" w:name="_Toc57365457"/>
      <w:r>
        <w:rPr>
          <w:rFonts w:ascii="微软雅黑" w:hAnsi="微软雅黑" w:eastAsia="微软雅黑"/>
          <w:b/>
          <w:sz w:val="28"/>
          <w:szCs w:val="28"/>
        </w:rPr>
        <w:t>5.2</w:t>
      </w:r>
      <w:r>
        <w:rPr>
          <w:rFonts w:hint="eastAsia" w:ascii="微软雅黑" w:hAnsi="微软雅黑" w:eastAsia="微软雅黑"/>
          <w:b/>
          <w:sz w:val="28"/>
          <w:szCs w:val="28"/>
        </w:rPr>
        <w:t>项目营销活动</w:t>
      </w:r>
      <w:bookmarkEnd w:id="29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0" w:name="_Toc57365458"/>
      <w:r>
        <w:rPr>
          <w:rFonts w:ascii="微软雅黑" w:hAnsi="微软雅黑" w:eastAsia="微软雅黑"/>
          <w:b/>
          <w:sz w:val="28"/>
          <w:szCs w:val="28"/>
        </w:rPr>
        <w:t>5.3</w:t>
      </w:r>
      <w:r>
        <w:rPr>
          <w:rFonts w:hint="eastAsia" w:ascii="微软雅黑" w:hAnsi="微软雅黑" w:eastAsia="微软雅黑"/>
          <w:b/>
          <w:sz w:val="28"/>
          <w:szCs w:val="28"/>
        </w:rPr>
        <w:t>项目发展策略</w:t>
      </w:r>
      <w:bookmarkEnd w:id="30"/>
    </w:p>
    <w:p>
      <w:pPr>
        <w:keepNext/>
        <w:keepLines/>
        <w:spacing w:before="260" w:after="260" w:line="413" w:lineRule="auto"/>
        <w:ind w:left="141"/>
        <w:outlineLvl w:val="1"/>
        <w:rPr>
          <w:rFonts w:ascii="微软雅黑" w:hAnsi="微软雅黑" w:eastAsia="微软雅黑"/>
          <w:b/>
          <w:sz w:val="28"/>
          <w:szCs w:val="28"/>
        </w:rPr>
      </w:pPr>
      <w:bookmarkStart w:id="31" w:name="_Toc57365459"/>
      <w:r>
        <w:rPr>
          <w:rFonts w:ascii="微软雅黑" w:hAnsi="微软雅黑" w:eastAsia="微软雅黑"/>
          <w:b/>
          <w:sz w:val="28"/>
          <w:szCs w:val="28"/>
        </w:rPr>
        <w:t>5.4</w:t>
      </w:r>
      <w:r>
        <w:rPr>
          <w:rFonts w:hint="eastAsia" w:ascii="微软雅黑" w:hAnsi="微软雅黑" w:eastAsia="微软雅黑"/>
          <w:b/>
          <w:sz w:val="28"/>
          <w:szCs w:val="28"/>
        </w:rPr>
        <w:t>项目推广策略</w:t>
      </w:r>
      <w:bookmarkEnd w:id="31"/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pStyle w:val="24"/>
        <w:ind w:firstLine="0" w:firstLineChars="0"/>
        <w:rPr>
          <w:rFonts w:ascii="宋体" w:hAnsi="宋体"/>
          <w:kern w:val="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642"/>
        <w:jc w:val="right"/>
        <w:rPr>
          <w:i/>
          <w:color w:val="FF0000"/>
          <w:sz w:val="28"/>
          <w:szCs w:val="28"/>
        </w:rPr>
      </w:pPr>
    </w:p>
    <w:p>
      <w:pPr>
        <w:tabs>
          <w:tab w:val="left" w:pos="5514"/>
          <w:tab w:val="right" w:pos="7664"/>
        </w:tabs>
        <w:ind w:right="1926"/>
        <w:rPr>
          <w:rFonts w:hint="eastAsia" w:ascii="宋体" w:hAnsi="宋体" w:eastAsia="宋体"/>
          <w:b/>
          <w:bCs/>
          <w:sz w:val="32"/>
          <w:szCs w:val="32"/>
        </w:rPr>
      </w:pPr>
    </w:p>
    <w:p>
      <w:pPr>
        <w:widowControl/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附件</w:t>
      </w: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2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——第一届安徽信息工程学院人工智能创意挑战赛初赛评分细则</w:t>
      </w:r>
    </w:p>
    <w:p>
      <w:pPr>
        <w:widowControl/>
        <w:numPr>
          <w:ilvl w:val="0"/>
          <w:numId w:val="2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创新性（30%）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ab/>
      </w:r>
    </w:p>
    <w:p>
      <w:pPr>
        <w:widowControl/>
        <w:numPr>
          <w:ilvl w:val="0"/>
          <w:numId w:val="3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bookmarkStart w:id="32" w:name="_Hlk51846788"/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创意是否首创，在行业内是否为首先创新，还是在已有创新中改进。创新新颖性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ab/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创意是传统创意，还是发散性创新，摆脱传统束缚。</w:t>
      </w:r>
    </w:p>
    <w:p>
      <w:pPr>
        <w:widowControl/>
        <w:numPr>
          <w:ilvl w:val="0"/>
          <w:numId w:val="3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创新实用性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ab/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，在现实生活中或实际使用中是否实用，解决现实生活中问题的程度，以及使用的简便性。</w:t>
      </w:r>
    </w:p>
    <w:bookmarkEnd w:id="32"/>
    <w:p>
      <w:pPr>
        <w:widowControl/>
        <w:numPr>
          <w:ilvl w:val="0"/>
          <w:numId w:val="2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运用价值性（30%）</w:t>
      </w:r>
    </w:p>
    <w:p>
      <w:pPr>
        <w:widowControl/>
        <w:numPr>
          <w:ilvl w:val="0"/>
          <w:numId w:val="4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bookmarkStart w:id="33" w:name="_Hlk51846639"/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对学校或社会智慧化程度的提高的可行性，是否可以良好的运用到学校生活或社会生活中去。</w:t>
      </w:r>
    </w:p>
    <w:p>
      <w:pPr>
        <w:widowControl/>
        <w:numPr>
          <w:ilvl w:val="0"/>
          <w:numId w:val="4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对同学们在校园中学习和生活或社会中学习和生活所能提供帮助。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ab/>
      </w:r>
    </w:p>
    <w:bookmarkEnd w:id="33"/>
    <w:p>
      <w:pPr>
        <w:widowControl/>
        <w:numPr>
          <w:ilvl w:val="0"/>
          <w:numId w:val="2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技术可行性（15%）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ab/>
      </w:r>
    </w:p>
    <w:p>
      <w:pPr>
        <w:widowControl/>
        <w:numPr>
          <w:ilvl w:val="0"/>
          <w:numId w:val="5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技术可行性：</w:t>
      </w:r>
      <w:bookmarkStart w:id="34" w:name="_Hlk51846750"/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基于现有技术是否可行，结合本身技术程度是否能实现，或有详细的开发计划安排。</w:t>
      </w:r>
      <w:bookmarkEnd w:id="34"/>
    </w:p>
    <w:p>
      <w:pPr>
        <w:widowControl/>
        <w:numPr>
          <w:ilvl w:val="0"/>
          <w:numId w:val="2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方案完整性（25%）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ab/>
      </w:r>
    </w:p>
    <w:p>
      <w:pPr>
        <w:widowControl/>
        <w:numPr>
          <w:ilvl w:val="0"/>
          <w:numId w:val="6"/>
        </w:numPr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方案完整性：撰写创意所要求的各项内容是否有缺失，能够保持创意的完整、全面、思路清晰，语言表述通俗易懂、简洁明了、少有冗余。</w:t>
      </w:r>
    </w:p>
    <w:p>
      <w:pPr>
        <w:widowControl/>
        <w:spacing w:line="590" w:lineRule="exact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</w:p>
    <w:p>
      <w:pPr>
        <w:pStyle w:val="24"/>
        <w:spacing w:line="590" w:lineRule="exact"/>
        <w:ind w:firstLine="0" w:firstLineChars="0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</w:p>
    <w:p>
      <w:pPr>
        <w:tabs>
          <w:tab w:val="left" w:pos="5514"/>
          <w:tab w:val="right" w:pos="7664"/>
        </w:tabs>
        <w:spacing w:line="590" w:lineRule="exact"/>
        <w:ind w:right="1762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</w:p>
    <w:p>
      <w:pPr>
        <w:pStyle w:val="24"/>
        <w:spacing w:line="590" w:lineRule="exact"/>
        <w:ind w:firstLine="0" w:firstLineChars="0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bookmarkStart w:id="35" w:name="_GoBack"/>
      <w:bookmarkEnd w:id="35"/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附件</w:t>
      </w: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3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——第一届安徽信息工程学院人工智能创意挑战赛决赛评分细则</w:t>
      </w:r>
    </w:p>
    <w:p>
      <w:pPr>
        <w:pStyle w:val="24"/>
        <w:numPr>
          <w:ilvl w:val="0"/>
          <w:numId w:val="7"/>
        </w:numPr>
        <w:spacing w:line="590" w:lineRule="exact"/>
        <w:ind w:firstLineChars="0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项目展示</w:t>
      </w: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(70%)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1.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项目的创新性：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突出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原始创意的价值，不鼓励模仿。创意是否首创，在行业内是否为首先创新，还是在已有创新中改进。创意是传统创意，还是发散性创新，摆脱传统束缚。在现实生活中或实际使用中是否实用，解决现实生活中问题的程度，以及使用的简便性。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2</w:t>
      </w: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.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项目的价值和可行性：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是否是以人工智能为主旨，以创新的技术应用为手段，是否能够更好的改变我们的学习、工作与生活方式。基于现有技术是否可行，结合本身技术程度是否能实现，或有详细的开发计划安排。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3.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项目P</w:t>
      </w: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PT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的展示：PPT的制作完整，可以详细、全面的表达项目内容，PPT的制作较为美观，给予人眼前一亮之感。</w:t>
      </w:r>
    </w:p>
    <w:p>
      <w:pPr>
        <w:pStyle w:val="24"/>
        <w:numPr>
          <w:ilvl w:val="0"/>
          <w:numId w:val="7"/>
        </w:numPr>
        <w:spacing w:line="590" w:lineRule="exact"/>
        <w:ind w:firstLineChars="0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现场答辩（</w:t>
      </w:r>
      <w:r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  <w:t>3</w:t>
      </w: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0%）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 xml:space="preserve"> 1.个人形象展示：服装得体、大方、发式整洁，能充分展现大学生朝气蓬勃的精神风貌。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2.语言能力表达：普通话标准，语言流畅、层次清楚;内容丰富有条理，逻辑性强;用词恰当。</w:t>
      </w:r>
    </w:p>
    <w:p>
      <w:pPr>
        <w:widowControl/>
        <w:spacing w:line="590" w:lineRule="exact"/>
        <w:ind w:left="284" w:firstLine="280" w:firstLineChars="100"/>
        <w:jc w:val="left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3.现场感染力：陈述充满激情，肢体语言恰当、丰富，能够感染他人。</w:t>
      </w:r>
    </w:p>
    <w:p>
      <w:pPr>
        <w:spacing w:line="590" w:lineRule="exact"/>
        <w:ind w:firstLine="560" w:firstLineChars="200"/>
        <w:rPr>
          <w:rFonts w:ascii="仿宋_GB2312" w:hAnsi="仿宋" w:eastAsia="仿宋_GB2312" w:cs="仿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Cs/>
          <w:color w:val="000000"/>
          <w:kern w:val="0"/>
          <w:sz w:val="28"/>
          <w:szCs w:val="28"/>
        </w:rPr>
        <w:t>4.评委提问：语言表达和思路清晰、对问题的关键理解准确、解释具有说服力、应变能力强。</w:t>
      </w:r>
    </w:p>
    <w:p>
      <w:pPr>
        <w:tabs>
          <w:tab w:val="left" w:pos="5514"/>
          <w:tab w:val="right" w:pos="7664"/>
        </w:tabs>
        <w:ind w:right="963"/>
        <w:jc w:val="right"/>
        <w:rPr>
          <w:rFonts w:ascii="宋体" w:hAnsi="宋体" w:eastAsia="宋体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DDE4DE"/>
    <w:multiLevelType w:val="singleLevel"/>
    <w:tmpl w:val="80DDE4DE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280" w:firstLine="0"/>
      </w:pPr>
    </w:lvl>
  </w:abstractNum>
  <w:abstractNum w:abstractNumId="1">
    <w:nsid w:val="1F664620"/>
    <w:multiLevelType w:val="multilevel"/>
    <w:tmpl w:val="1F664620"/>
    <w:lvl w:ilvl="0" w:tentative="0">
      <w:start w:val="1"/>
      <w:numFmt w:val="decimal"/>
      <w:lvlText w:val="%1."/>
      <w:lvlJc w:val="left"/>
      <w:pPr>
        <w:ind w:left="660" w:hanging="420"/>
      </w:pPr>
    </w:lvl>
    <w:lvl w:ilvl="1" w:tentative="0">
      <w:start w:val="1"/>
      <w:numFmt w:val="lowerLetter"/>
      <w:lvlText w:val="%2)"/>
      <w:lvlJc w:val="left"/>
      <w:pPr>
        <w:ind w:left="1080" w:hanging="420"/>
      </w:pPr>
    </w:lvl>
    <w:lvl w:ilvl="2" w:tentative="0">
      <w:start w:val="1"/>
      <w:numFmt w:val="lowerRoman"/>
      <w:lvlText w:val="%3."/>
      <w:lvlJc w:val="right"/>
      <w:pPr>
        <w:ind w:left="1500" w:hanging="420"/>
      </w:pPr>
    </w:lvl>
    <w:lvl w:ilvl="3" w:tentative="0">
      <w:start w:val="1"/>
      <w:numFmt w:val="decimal"/>
      <w:lvlText w:val="%4."/>
      <w:lvlJc w:val="left"/>
      <w:pPr>
        <w:ind w:left="1920" w:hanging="420"/>
      </w:pPr>
    </w:lvl>
    <w:lvl w:ilvl="4" w:tentative="0">
      <w:start w:val="1"/>
      <w:numFmt w:val="lowerLetter"/>
      <w:lvlText w:val="%5)"/>
      <w:lvlJc w:val="left"/>
      <w:pPr>
        <w:ind w:left="2340" w:hanging="420"/>
      </w:pPr>
    </w:lvl>
    <w:lvl w:ilvl="5" w:tentative="0">
      <w:start w:val="1"/>
      <w:numFmt w:val="lowerRoman"/>
      <w:lvlText w:val="%6."/>
      <w:lvlJc w:val="right"/>
      <w:pPr>
        <w:ind w:left="2760" w:hanging="420"/>
      </w:pPr>
    </w:lvl>
    <w:lvl w:ilvl="6" w:tentative="0">
      <w:start w:val="1"/>
      <w:numFmt w:val="decimal"/>
      <w:lvlText w:val="%7."/>
      <w:lvlJc w:val="left"/>
      <w:pPr>
        <w:ind w:left="3180" w:hanging="420"/>
      </w:pPr>
    </w:lvl>
    <w:lvl w:ilvl="7" w:tentative="0">
      <w:start w:val="1"/>
      <w:numFmt w:val="lowerLetter"/>
      <w:lvlText w:val="%8)"/>
      <w:lvlJc w:val="left"/>
      <w:pPr>
        <w:ind w:left="3600" w:hanging="420"/>
      </w:pPr>
    </w:lvl>
    <w:lvl w:ilvl="8" w:tentative="0">
      <w:start w:val="1"/>
      <w:numFmt w:val="lowerRoman"/>
      <w:lvlText w:val="%9."/>
      <w:lvlJc w:val="right"/>
      <w:pPr>
        <w:ind w:left="4020" w:hanging="420"/>
      </w:pPr>
    </w:lvl>
  </w:abstractNum>
  <w:abstractNum w:abstractNumId="2">
    <w:nsid w:val="22747143"/>
    <w:multiLevelType w:val="multilevel"/>
    <w:tmpl w:val="22747143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26C05A7F"/>
    <w:multiLevelType w:val="multilevel"/>
    <w:tmpl w:val="26C05A7F"/>
    <w:lvl w:ilvl="0" w:tentative="0">
      <w:start w:val="1"/>
      <w:numFmt w:val="decimal"/>
      <w:lvlText w:val="%1."/>
      <w:lvlJc w:val="left"/>
      <w:pPr>
        <w:ind w:left="704" w:hanging="420"/>
      </w:pPr>
    </w:lvl>
    <w:lvl w:ilvl="1" w:tentative="0">
      <w:start w:val="1"/>
      <w:numFmt w:val="lowerLetter"/>
      <w:lvlText w:val="%2)"/>
      <w:lvlJc w:val="left"/>
      <w:pPr>
        <w:ind w:left="1124" w:hanging="420"/>
      </w:pPr>
    </w:lvl>
    <w:lvl w:ilvl="2" w:tentative="0">
      <w:start w:val="1"/>
      <w:numFmt w:val="lowerRoman"/>
      <w:lvlText w:val="%3."/>
      <w:lvlJc w:val="right"/>
      <w:pPr>
        <w:ind w:left="1544" w:hanging="420"/>
      </w:pPr>
    </w:lvl>
    <w:lvl w:ilvl="3" w:tentative="0">
      <w:start w:val="1"/>
      <w:numFmt w:val="decimal"/>
      <w:lvlText w:val="%4."/>
      <w:lvlJc w:val="left"/>
      <w:pPr>
        <w:ind w:left="1964" w:hanging="420"/>
      </w:pPr>
    </w:lvl>
    <w:lvl w:ilvl="4" w:tentative="0">
      <w:start w:val="1"/>
      <w:numFmt w:val="lowerLetter"/>
      <w:lvlText w:val="%5)"/>
      <w:lvlJc w:val="left"/>
      <w:pPr>
        <w:ind w:left="2384" w:hanging="420"/>
      </w:pPr>
    </w:lvl>
    <w:lvl w:ilvl="5" w:tentative="0">
      <w:start w:val="1"/>
      <w:numFmt w:val="lowerRoman"/>
      <w:lvlText w:val="%6."/>
      <w:lvlJc w:val="right"/>
      <w:pPr>
        <w:ind w:left="2804" w:hanging="420"/>
      </w:pPr>
    </w:lvl>
    <w:lvl w:ilvl="6" w:tentative="0">
      <w:start w:val="1"/>
      <w:numFmt w:val="decimal"/>
      <w:lvlText w:val="%7."/>
      <w:lvlJc w:val="left"/>
      <w:pPr>
        <w:ind w:left="3224" w:hanging="420"/>
      </w:pPr>
    </w:lvl>
    <w:lvl w:ilvl="7" w:tentative="0">
      <w:start w:val="1"/>
      <w:numFmt w:val="lowerLetter"/>
      <w:lvlText w:val="%8)"/>
      <w:lvlJc w:val="left"/>
      <w:pPr>
        <w:ind w:left="3644" w:hanging="420"/>
      </w:pPr>
    </w:lvl>
    <w:lvl w:ilvl="8" w:tentative="0">
      <w:start w:val="1"/>
      <w:numFmt w:val="lowerRoman"/>
      <w:lvlText w:val="%9."/>
      <w:lvlJc w:val="right"/>
      <w:pPr>
        <w:ind w:left="4064" w:hanging="420"/>
      </w:pPr>
    </w:lvl>
  </w:abstractNum>
  <w:abstractNum w:abstractNumId="4">
    <w:nsid w:val="31E739BE"/>
    <w:multiLevelType w:val="multilevel"/>
    <w:tmpl w:val="31E739BE"/>
    <w:lvl w:ilvl="0" w:tentative="0">
      <w:start w:val="1"/>
      <w:numFmt w:val="decimal"/>
      <w:lvlText w:val="%1."/>
      <w:lvlJc w:val="left"/>
      <w:pPr>
        <w:ind w:left="704" w:hanging="420"/>
      </w:pPr>
    </w:lvl>
    <w:lvl w:ilvl="1" w:tentative="0">
      <w:start w:val="1"/>
      <w:numFmt w:val="lowerLetter"/>
      <w:lvlText w:val="%2)"/>
      <w:lvlJc w:val="left"/>
      <w:pPr>
        <w:ind w:left="1124" w:hanging="420"/>
      </w:pPr>
    </w:lvl>
    <w:lvl w:ilvl="2" w:tentative="0">
      <w:start w:val="1"/>
      <w:numFmt w:val="lowerRoman"/>
      <w:lvlText w:val="%3."/>
      <w:lvlJc w:val="right"/>
      <w:pPr>
        <w:ind w:left="1544" w:hanging="420"/>
      </w:pPr>
    </w:lvl>
    <w:lvl w:ilvl="3" w:tentative="0">
      <w:start w:val="1"/>
      <w:numFmt w:val="decimal"/>
      <w:lvlText w:val="%4."/>
      <w:lvlJc w:val="left"/>
      <w:pPr>
        <w:ind w:left="1964" w:hanging="420"/>
      </w:pPr>
    </w:lvl>
    <w:lvl w:ilvl="4" w:tentative="0">
      <w:start w:val="1"/>
      <w:numFmt w:val="lowerLetter"/>
      <w:lvlText w:val="%5)"/>
      <w:lvlJc w:val="left"/>
      <w:pPr>
        <w:ind w:left="2384" w:hanging="420"/>
      </w:pPr>
    </w:lvl>
    <w:lvl w:ilvl="5" w:tentative="0">
      <w:start w:val="1"/>
      <w:numFmt w:val="lowerRoman"/>
      <w:lvlText w:val="%6."/>
      <w:lvlJc w:val="right"/>
      <w:pPr>
        <w:ind w:left="2804" w:hanging="420"/>
      </w:pPr>
    </w:lvl>
    <w:lvl w:ilvl="6" w:tentative="0">
      <w:start w:val="1"/>
      <w:numFmt w:val="decimal"/>
      <w:lvlText w:val="%7."/>
      <w:lvlJc w:val="left"/>
      <w:pPr>
        <w:ind w:left="3224" w:hanging="420"/>
      </w:pPr>
    </w:lvl>
    <w:lvl w:ilvl="7" w:tentative="0">
      <w:start w:val="1"/>
      <w:numFmt w:val="lowerLetter"/>
      <w:lvlText w:val="%8)"/>
      <w:lvlJc w:val="left"/>
      <w:pPr>
        <w:ind w:left="3644" w:hanging="420"/>
      </w:pPr>
    </w:lvl>
    <w:lvl w:ilvl="8" w:tentative="0">
      <w:start w:val="1"/>
      <w:numFmt w:val="lowerRoman"/>
      <w:lvlText w:val="%9."/>
      <w:lvlJc w:val="right"/>
      <w:pPr>
        <w:ind w:left="4064" w:hanging="420"/>
      </w:pPr>
    </w:lvl>
  </w:abstractNum>
  <w:abstractNum w:abstractNumId="5">
    <w:nsid w:val="403B7F2B"/>
    <w:multiLevelType w:val="singleLevel"/>
    <w:tmpl w:val="403B7F2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">
    <w:nsid w:val="723F2AD9"/>
    <w:multiLevelType w:val="multilevel"/>
    <w:tmpl w:val="723F2AD9"/>
    <w:lvl w:ilvl="0" w:tentative="0">
      <w:start w:val="1"/>
      <w:numFmt w:val="japaneseCounting"/>
      <w:lvlText w:val="%1、"/>
      <w:lvlJc w:val="left"/>
      <w:pPr>
        <w:ind w:left="648" w:hanging="648"/>
      </w:pPr>
      <w:rPr>
        <w:rFonts w:hint="default" w:ascii="微软雅黑" w:hAnsi="微软雅黑" w:eastAsia="微软雅黑"/>
        <w:b/>
        <w:bCs/>
        <w:sz w:val="32"/>
        <w:szCs w:val="32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450"/>
    <w:rsid w:val="00004341"/>
    <w:rsid w:val="00005393"/>
    <w:rsid w:val="00022823"/>
    <w:rsid w:val="000319E0"/>
    <w:rsid w:val="0003394A"/>
    <w:rsid w:val="000533B8"/>
    <w:rsid w:val="0007324C"/>
    <w:rsid w:val="000733F2"/>
    <w:rsid w:val="000A19F4"/>
    <w:rsid w:val="000A5D4D"/>
    <w:rsid w:val="000B61BA"/>
    <w:rsid w:val="000E197E"/>
    <w:rsid w:val="000F2123"/>
    <w:rsid w:val="000F2798"/>
    <w:rsid w:val="0010042C"/>
    <w:rsid w:val="001022A8"/>
    <w:rsid w:val="00112EAC"/>
    <w:rsid w:val="00133C96"/>
    <w:rsid w:val="0013667C"/>
    <w:rsid w:val="00180A68"/>
    <w:rsid w:val="00194FB7"/>
    <w:rsid w:val="001A793F"/>
    <w:rsid w:val="001D4DF5"/>
    <w:rsid w:val="00226D54"/>
    <w:rsid w:val="00275E94"/>
    <w:rsid w:val="002802A0"/>
    <w:rsid w:val="002876A4"/>
    <w:rsid w:val="00291E94"/>
    <w:rsid w:val="002B6453"/>
    <w:rsid w:val="002C48DD"/>
    <w:rsid w:val="002C60AA"/>
    <w:rsid w:val="002E6FE2"/>
    <w:rsid w:val="003664E3"/>
    <w:rsid w:val="00396217"/>
    <w:rsid w:val="003A056D"/>
    <w:rsid w:val="003E1D1D"/>
    <w:rsid w:val="00405BE6"/>
    <w:rsid w:val="004062E3"/>
    <w:rsid w:val="00424D15"/>
    <w:rsid w:val="00431652"/>
    <w:rsid w:val="0044273C"/>
    <w:rsid w:val="0045119F"/>
    <w:rsid w:val="00456506"/>
    <w:rsid w:val="00456CC8"/>
    <w:rsid w:val="004F52F6"/>
    <w:rsid w:val="00505E6F"/>
    <w:rsid w:val="0052122F"/>
    <w:rsid w:val="0052362B"/>
    <w:rsid w:val="00531537"/>
    <w:rsid w:val="005325FC"/>
    <w:rsid w:val="005431B2"/>
    <w:rsid w:val="00544823"/>
    <w:rsid w:val="00552C1D"/>
    <w:rsid w:val="0057111F"/>
    <w:rsid w:val="00590E77"/>
    <w:rsid w:val="005E16EB"/>
    <w:rsid w:val="005F1685"/>
    <w:rsid w:val="00641F8E"/>
    <w:rsid w:val="00644B82"/>
    <w:rsid w:val="00650E34"/>
    <w:rsid w:val="00673CFB"/>
    <w:rsid w:val="006B00FB"/>
    <w:rsid w:val="006C3ADD"/>
    <w:rsid w:val="006C4F31"/>
    <w:rsid w:val="00767E63"/>
    <w:rsid w:val="007E2DF0"/>
    <w:rsid w:val="0082026C"/>
    <w:rsid w:val="00825092"/>
    <w:rsid w:val="00846F4A"/>
    <w:rsid w:val="00860958"/>
    <w:rsid w:val="008708B2"/>
    <w:rsid w:val="008A1D33"/>
    <w:rsid w:val="0091373E"/>
    <w:rsid w:val="009512F1"/>
    <w:rsid w:val="009702F6"/>
    <w:rsid w:val="009D70F5"/>
    <w:rsid w:val="009E6BAF"/>
    <w:rsid w:val="009F1AC0"/>
    <w:rsid w:val="00A04E59"/>
    <w:rsid w:val="00A13E7B"/>
    <w:rsid w:val="00A276E5"/>
    <w:rsid w:val="00A420CD"/>
    <w:rsid w:val="00A450DE"/>
    <w:rsid w:val="00A4726F"/>
    <w:rsid w:val="00A5314A"/>
    <w:rsid w:val="00A54A8C"/>
    <w:rsid w:val="00A6652F"/>
    <w:rsid w:val="00A743EF"/>
    <w:rsid w:val="00A90C98"/>
    <w:rsid w:val="00AB7411"/>
    <w:rsid w:val="00AD5805"/>
    <w:rsid w:val="00AE6351"/>
    <w:rsid w:val="00B00526"/>
    <w:rsid w:val="00B01F96"/>
    <w:rsid w:val="00B04432"/>
    <w:rsid w:val="00B50260"/>
    <w:rsid w:val="00B75022"/>
    <w:rsid w:val="00BB2974"/>
    <w:rsid w:val="00BB368A"/>
    <w:rsid w:val="00BF2242"/>
    <w:rsid w:val="00C4724F"/>
    <w:rsid w:val="00C7158D"/>
    <w:rsid w:val="00CB3878"/>
    <w:rsid w:val="00CD453F"/>
    <w:rsid w:val="00CE3D76"/>
    <w:rsid w:val="00CF08CB"/>
    <w:rsid w:val="00D07B25"/>
    <w:rsid w:val="00D12A53"/>
    <w:rsid w:val="00D339B4"/>
    <w:rsid w:val="00DF7033"/>
    <w:rsid w:val="00E070DD"/>
    <w:rsid w:val="00E128BF"/>
    <w:rsid w:val="00E20B55"/>
    <w:rsid w:val="00E307ED"/>
    <w:rsid w:val="00EA1000"/>
    <w:rsid w:val="00EE260E"/>
    <w:rsid w:val="00F01DB5"/>
    <w:rsid w:val="00F5276A"/>
    <w:rsid w:val="00F726CA"/>
    <w:rsid w:val="00F8157B"/>
    <w:rsid w:val="00F86FE1"/>
    <w:rsid w:val="00FA5330"/>
    <w:rsid w:val="00FC3104"/>
    <w:rsid w:val="00FC3450"/>
    <w:rsid w:val="00FC38CB"/>
    <w:rsid w:val="00FC5528"/>
    <w:rsid w:val="00FE0351"/>
    <w:rsid w:val="01CC494A"/>
    <w:rsid w:val="03886416"/>
    <w:rsid w:val="03B43798"/>
    <w:rsid w:val="04DA0CB4"/>
    <w:rsid w:val="0BB324C7"/>
    <w:rsid w:val="0D030646"/>
    <w:rsid w:val="0FE27511"/>
    <w:rsid w:val="0FE718DA"/>
    <w:rsid w:val="106B5FD6"/>
    <w:rsid w:val="11CE2FC0"/>
    <w:rsid w:val="17C163C6"/>
    <w:rsid w:val="1BED014D"/>
    <w:rsid w:val="1D090D52"/>
    <w:rsid w:val="1FE959C0"/>
    <w:rsid w:val="20536956"/>
    <w:rsid w:val="235403C5"/>
    <w:rsid w:val="24816B7E"/>
    <w:rsid w:val="291851D9"/>
    <w:rsid w:val="29733A5E"/>
    <w:rsid w:val="2C2E2901"/>
    <w:rsid w:val="2DA313B5"/>
    <w:rsid w:val="2E2A64BC"/>
    <w:rsid w:val="30016D4A"/>
    <w:rsid w:val="334646E4"/>
    <w:rsid w:val="33FD17AD"/>
    <w:rsid w:val="357F68B0"/>
    <w:rsid w:val="35F30B8E"/>
    <w:rsid w:val="36585B94"/>
    <w:rsid w:val="3715624A"/>
    <w:rsid w:val="37C91372"/>
    <w:rsid w:val="3A1120D2"/>
    <w:rsid w:val="3CF21D03"/>
    <w:rsid w:val="3D2101FB"/>
    <w:rsid w:val="3F5940F0"/>
    <w:rsid w:val="42E62522"/>
    <w:rsid w:val="44DA14EF"/>
    <w:rsid w:val="47090712"/>
    <w:rsid w:val="477F158A"/>
    <w:rsid w:val="47B77A2B"/>
    <w:rsid w:val="496A198B"/>
    <w:rsid w:val="4B963F1C"/>
    <w:rsid w:val="4DED72EF"/>
    <w:rsid w:val="4E621FB7"/>
    <w:rsid w:val="4EC07186"/>
    <w:rsid w:val="511F1626"/>
    <w:rsid w:val="54E661C4"/>
    <w:rsid w:val="55E42824"/>
    <w:rsid w:val="57E4090C"/>
    <w:rsid w:val="5A404EB0"/>
    <w:rsid w:val="5AE30037"/>
    <w:rsid w:val="5B9B4907"/>
    <w:rsid w:val="5F335B9B"/>
    <w:rsid w:val="60C746E2"/>
    <w:rsid w:val="633211FE"/>
    <w:rsid w:val="64045C6B"/>
    <w:rsid w:val="66073635"/>
    <w:rsid w:val="67AE6897"/>
    <w:rsid w:val="68CE1413"/>
    <w:rsid w:val="6C763C61"/>
    <w:rsid w:val="708010A7"/>
    <w:rsid w:val="70A63B5D"/>
    <w:rsid w:val="733434F8"/>
    <w:rsid w:val="765316B1"/>
    <w:rsid w:val="78530204"/>
    <w:rsid w:val="7CE14130"/>
    <w:rsid w:val="7E3D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2"/>
    <w:qFormat/>
    <w:uiPriority w:val="99"/>
    <w:pPr>
      <w:jc w:val="left"/>
    </w:pPr>
  </w:style>
  <w:style w:type="paragraph" w:styleId="3">
    <w:name w:val="Date"/>
    <w:basedOn w:val="1"/>
    <w:next w:val="1"/>
    <w:link w:val="20"/>
    <w:qFormat/>
    <w:uiPriority w:val="99"/>
    <w:pPr>
      <w:ind w:left="100" w:leftChars="2500"/>
    </w:pPr>
  </w:style>
  <w:style w:type="paragraph" w:styleId="4">
    <w:name w:val="Balloon Text"/>
    <w:basedOn w:val="1"/>
    <w:link w:val="21"/>
    <w:qFormat/>
    <w:uiPriority w:val="99"/>
    <w:rPr>
      <w:sz w:val="18"/>
      <w:szCs w:val="18"/>
    </w:rPr>
  </w:style>
  <w:style w:type="paragraph" w:styleId="5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rPr>
      <w:rFonts w:ascii="Times New Roman" w:hAnsi="Times New Roman" w:eastAsia="宋体" w:cs="Calibri"/>
      <w:szCs w:val="21"/>
    </w:rPr>
  </w:style>
  <w:style w:type="paragraph" w:styleId="8">
    <w:name w:val="toc 2"/>
    <w:basedOn w:val="1"/>
    <w:next w:val="1"/>
    <w:qFormat/>
    <w:uiPriority w:val="39"/>
    <w:pPr>
      <w:ind w:left="420" w:leftChars="200"/>
    </w:pPr>
    <w:rPr>
      <w:rFonts w:ascii="Times New Roman" w:hAnsi="Times New Roman" w:eastAsia="宋体" w:cs="Calibri"/>
      <w:szCs w:val="21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10">
    <w:name w:val="Title"/>
    <w:basedOn w:val="1"/>
    <w:next w:val="1"/>
    <w:link w:val="18"/>
    <w:qFormat/>
    <w:uiPriority w:val="10"/>
    <w:pPr>
      <w:spacing w:before="240" w:after="60" w:line="240" w:lineRule="atLeast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11">
    <w:name w:val="annotation subject"/>
    <w:basedOn w:val="2"/>
    <w:next w:val="2"/>
    <w:link w:val="23"/>
    <w:qFormat/>
    <w:uiPriority w:val="99"/>
    <w:rPr>
      <w:b/>
      <w:bCs/>
    </w:rPr>
  </w:style>
  <w:style w:type="character" w:styleId="14">
    <w:name w:val="Hyperlink"/>
    <w:basedOn w:val="13"/>
    <w:qFormat/>
    <w:uiPriority w:val="99"/>
    <w:rPr>
      <w:color w:val="0000FF"/>
      <w:u w:val="single"/>
    </w:rPr>
  </w:style>
  <w:style w:type="character" w:styleId="15">
    <w:name w:val="annotation reference"/>
    <w:basedOn w:val="13"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6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5"/>
    <w:qFormat/>
    <w:uiPriority w:val="99"/>
    <w:rPr>
      <w:sz w:val="18"/>
      <w:szCs w:val="18"/>
    </w:rPr>
  </w:style>
  <w:style w:type="character" w:customStyle="1" w:styleId="18">
    <w:name w:val="标题 字符"/>
    <w:basedOn w:val="13"/>
    <w:link w:val="10"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日期 字符"/>
    <w:basedOn w:val="13"/>
    <w:link w:val="3"/>
    <w:qFormat/>
    <w:uiPriority w:val="99"/>
  </w:style>
  <w:style w:type="character" w:customStyle="1" w:styleId="21">
    <w:name w:val="批注框文本 字符"/>
    <w:basedOn w:val="13"/>
    <w:link w:val="4"/>
    <w:qFormat/>
    <w:uiPriority w:val="99"/>
    <w:rPr>
      <w:rFonts w:ascii="等线" w:hAnsi="等线" w:eastAsia="等线" w:cs="宋体"/>
      <w:kern w:val="2"/>
      <w:sz w:val="18"/>
      <w:szCs w:val="18"/>
    </w:rPr>
  </w:style>
  <w:style w:type="character" w:customStyle="1" w:styleId="22">
    <w:name w:val="批注文字 字符"/>
    <w:basedOn w:val="13"/>
    <w:link w:val="2"/>
    <w:qFormat/>
    <w:uiPriority w:val="99"/>
    <w:rPr>
      <w:rFonts w:ascii="等线" w:hAnsi="等线" w:eastAsia="等线" w:cs="宋体"/>
      <w:kern w:val="2"/>
      <w:sz w:val="21"/>
      <w:szCs w:val="22"/>
    </w:rPr>
  </w:style>
  <w:style w:type="character" w:customStyle="1" w:styleId="23">
    <w:name w:val="批注主题 字符"/>
    <w:basedOn w:val="22"/>
    <w:link w:val="11"/>
    <w:qFormat/>
    <w:uiPriority w:val="99"/>
    <w:rPr>
      <w:rFonts w:ascii="等线" w:hAnsi="等线" w:eastAsia="等线" w:cs="宋体"/>
      <w:b/>
      <w:bCs/>
      <w:kern w:val="2"/>
      <w:sz w:val="21"/>
      <w:szCs w:val="22"/>
    </w:rPr>
  </w:style>
  <w:style w:type="paragraph" w:customStyle="1" w:styleId="24">
    <w:name w:val="列表段落1"/>
    <w:basedOn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675D85-E18D-4B38-91C9-67C018B18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983</Words>
  <Characters>5605</Characters>
  <Lines>46</Lines>
  <Paragraphs>13</Paragraphs>
  <TotalTime>26</TotalTime>
  <ScaleCrop>false</ScaleCrop>
  <LinksUpToDate>false</LinksUpToDate>
  <CharactersWithSpaces>6575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2020-10-22T04:56:00Z</dcterms:created>
  <dc:creator>Administrator</dc:creator>
  <cp:lastModifiedBy>教务处</cp:lastModifiedBy>
  <cp:lastPrinted>2018-10-10T16:44:00Z</cp:lastPrinted>
  <dcterms:modified xsi:type="dcterms:W3CDTF">2020-11-27T03:31:26Z</dcterms:modified>
  <cp:revision>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